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E73F97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CF6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27693" wp14:editId="1DDBD486">
                      <wp:simplePos x="0" y="0"/>
                      <wp:positionH relativeFrom="column">
                        <wp:posOffset>2741046</wp:posOffset>
                      </wp:positionH>
                      <wp:positionV relativeFrom="paragraph">
                        <wp:posOffset>-774866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27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5.85pt;margin-top:-61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/AUWE+EAAAANAQAADwAAAGRycy9kb3ducmV2&#10;LnhtbEyPTU/DMAyG70j8h8hI3Lak3dhHaTohEFfQBkzaLWu8tqJxqiZby7/HO8HR9qPXz5tvRteK&#10;C/ah8aQhmSoQSKW3DVUaPj9eJysQIRqypvWEGn4wwKa4vclNZv1AW7zsYiU4hEJmNNQxdpmUoazR&#10;mTD1HRLfTr53JvLYV9L2ZuBw18pUqYV0piH+UJsOn2ssv3dnp+Hr7XTYz9V79eIeusGPSpJbS63v&#10;78anRxARx/gHw1Wf1aFgp6M/kw2i1TCfJUtGNUySNOVWVyRdpQsQR97N1kuQRS7/tyh+AQ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PwFFhPhAAAADQ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CF6F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Use of Hand Grinder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F6FD7">
              <w:rPr>
                <w:rFonts w:ascii="Calibri" w:eastAsia="Times New Roman" w:hAnsi="Calibri" w:cs="Times New Roman"/>
                <w:color w:val="000000"/>
              </w:rPr>
              <w:t>Grounnds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E73F97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73F97">
              <w:rPr>
                <w:rFonts w:ascii="Calibri" w:eastAsia="Times New Roman" w:hAnsi="Calibri" w:cs="Times New Roman"/>
                <w:color w:val="000000"/>
              </w:rPr>
              <w:t>Eye and ear protection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F6FD7">
              <w:rPr>
                <w:rFonts w:ascii="Calibri" w:eastAsia="Times New Roman" w:hAnsi="Calibri" w:cs="Times New Roman"/>
                <w:color w:val="000000"/>
              </w:rPr>
              <w:t>Canvas and Hands on</w:t>
            </w:r>
          </w:p>
        </w:tc>
      </w:tr>
      <w:tr w:rsidR="002122A6" w:rsidRPr="00511686" w:rsidTr="00E73F97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F6FD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cord and plug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CF6FD7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Shock hazard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Pr="00511686" w:rsidRDefault="00CF6FD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damaged talk to electrician to see if it can be fixed, if not replace grinder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F6FD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grinding wheel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Pr="00511686" w:rsidRDefault="00CF6FD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Bodily Harm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FD7" w:rsidRPr="00511686" w:rsidRDefault="00CF6FD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cracked or worn down replace it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Default="00CF6FD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Eye and ear protection</w:t>
            </w:r>
          </w:p>
          <w:p w:rsidR="00511686" w:rsidRPr="00153605" w:rsidRDefault="00511686" w:rsidP="001536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F6FD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Bodily Harm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Pr="00511686" w:rsidRDefault="00E73F9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operator is wearing approved eye and ear protection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E73F97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BC6D13">
      <w:r>
        <w:rPr>
          <w:noProof/>
        </w:rPr>
        <w:drawing>
          <wp:inline distT="0" distB="0" distL="0" distR="0" wp14:anchorId="16DE4437" wp14:editId="67EBBF87">
            <wp:extent cx="1987550" cy="575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72" cy="58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03" w:rsidRDefault="001E0A03" w:rsidP="00511686">
      <w:pPr>
        <w:spacing w:after="0" w:line="240" w:lineRule="auto"/>
      </w:pPr>
      <w:r>
        <w:separator/>
      </w:r>
    </w:p>
  </w:endnote>
  <w:endnote w:type="continuationSeparator" w:id="0">
    <w:p w:rsidR="001E0A03" w:rsidRDefault="001E0A03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03" w:rsidRDefault="001E0A03" w:rsidP="00511686">
      <w:pPr>
        <w:spacing w:after="0" w:line="240" w:lineRule="auto"/>
      </w:pPr>
      <w:r>
        <w:separator/>
      </w:r>
    </w:p>
  </w:footnote>
  <w:footnote w:type="continuationSeparator" w:id="0">
    <w:p w:rsidR="001E0A03" w:rsidRDefault="001E0A03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153605"/>
    <w:rsid w:val="001E0A03"/>
    <w:rsid w:val="002122A6"/>
    <w:rsid w:val="002772C2"/>
    <w:rsid w:val="002F1B02"/>
    <w:rsid w:val="00340528"/>
    <w:rsid w:val="00371260"/>
    <w:rsid w:val="004E7A5B"/>
    <w:rsid w:val="00511686"/>
    <w:rsid w:val="009B4DFE"/>
    <w:rsid w:val="009C03E6"/>
    <w:rsid w:val="00BC6D13"/>
    <w:rsid w:val="00BE4D69"/>
    <w:rsid w:val="00C94CA0"/>
    <w:rsid w:val="00CF6FD7"/>
    <w:rsid w:val="00D94D8F"/>
    <w:rsid w:val="00DB3B53"/>
    <w:rsid w:val="00E73F97"/>
    <w:rsid w:val="00EA63C7"/>
    <w:rsid w:val="00E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4D10-FB1E-4076-A4FC-5AC98F85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2020-12-11T20:59:00Z</dcterms:created>
  <dcterms:modified xsi:type="dcterms:W3CDTF">2020-12-11T20:59:00Z</dcterms:modified>
</cp:coreProperties>
</file>